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ACADEMY PRACTICE PACK</w:t>
            </w:r>
          </w:p>
          <w:p>
            <w:pPr>
              <w:jc w:val="center"/>
            </w:pPr>
            <w:r>
              <w:rPr>
                <w:b/>
                <w:i w:val="0"/>
                <w:color w:val="FFFFFF"/>
                <w:sz w:val="30"/>
              </w:rPr>
              <w:t>Phase 2: Build Core Skills</w:t>
            </w:r>
          </w:p>
          <w:p>
            <w:pPr>
              <w:jc w:val="center"/>
            </w:pPr>
            <w:r>
              <w:rPr>
                <w:b/>
                <w:i w:val="0"/>
                <w:color w:val="F28C28"/>
                <w:sz w:val="22"/>
              </w:rPr>
              <w:t>Weeks 7–12</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7: CHANGE DIRECTION</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controlled direction changes to find a better path.</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Try both directions with confidence.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Crossover with balance; turn hips and shoulders; push into open space; keep the ball outside the feet.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Reaction Cone Movement</w:t>
            </w:r>
          </w:p>
        </w:tc>
        <w:tc>
          <w:tcPr>
            <w:tcW w:type="dxa" w:w="4104"/>
            <w:vAlign w:val="center"/>
            <w:tcMar>
              <w:top w:w="42" w:type="dxa"/>
              <w:start w:w="50" w:type="dxa"/>
              <w:bottom w:w="42" w:type="dxa"/>
              <w:end w:w="50" w:type="dxa"/>
            </w:tcMar>
          </w:tcPr>
          <w:p>
            <w:pPr>
              <w:keepLines/>
            </w:pPr>
            <w:r>
              <w:rPr>
                <w:b w:val="0"/>
                <w:i w:val="0"/>
                <w:color w:val="111111"/>
                <w:sz w:val="14"/>
              </w:rPr>
              <w:t>Players complete Reaction Cone Movement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Crossover Rhythm</w:t>
            </w:r>
          </w:p>
        </w:tc>
        <w:tc>
          <w:tcPr>
            <w:tcW w:type="dxa" w:w="4104"/>
            <w:vAlign w:val="center"/>
            <w:tcMar>
              <w:top w:w="42" w:type="dxa"/>
              <w:start w:w="50" w:type="dxa"/>
              <w:bottom w:w="42" w:type="dxa"/>
              <w:end w:w="50" w:type="dxa"/>
            </w:tcMar>
          </w:tcPr>
          <w:p>
            <w:pPr>
              <w:keepLines/>
            </w:pPr>
            <w:r>
              <w:rPr>
                <w:b w:val="0"/>
                <w:i w:val="0"/>
                <w:color w:val="111111"/>
                <w:sz w:val="14"/>
              </w:rPr>
              <w:t>Players perform Crossover Rhythm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Change of direction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Cone Change-of-Direction Course</w:t>
            </w:r>
          </w:p>
        </w:tc>
        <w:tc>
          <w:tcPr>
            <w:tcW w:type="dxa" w:w="4104"/>
            <w:vAlign w:val="center"/>
            <w:tcMar>
              <w:top w:w="42" w:type="dxa"/>
              <w:start w:w="50" w:type="dxa"/>
              <w:bottom w:w="42" w:type="dxa"/>
              <w:end w:w="50" w:type="dxa"/>
            </w:tcMar>
          </w:tcPr>
          <w:p>
            <w:pPr>
              <w:keepLines/>
            </w:pPr>
            <w:r>
              <w:rPr>
                <w:b w:val="0"/>
                <w:i w:val="0"/>
                <w:color w:val="111111"/>
                <w:sz w:val="14"/>
              </w:rPr>
              <w:t>Players complete Cone Change-of-Direction Course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Coach-Cued Dribble Moves</w:t>
            </w:r>
          </w:p>
        </w:tc>
        <w:tc>
          <w:tcPr>
            <w:tcW w:type="dxa" w:w="4104"/>
            <w:vAlign w:val="center"/>
            <w:tcMar>
              <w:top w:w="42" w:type="dxa"/>
              <w:start w:w="50" w:type="dxa"/>
              <w:bottom w:w="42" w:type="dxa"/>
              <w:end w:w="50" w:type="dxa"/>
            </w:tcMar>
          </w:tcPr>
          <w:p>
            <w:pPr>
              <w:keepLines/>
            </w:pPr>
            <w:r>
              <w:rPr>
                <w:b w:val="0"/>
                <w:i w:val="0"/>
                <w:color w:val="111111"/>
                <w:sz w:val="14"/>
              </w:rPr>
              <w:t>Players perform Coach-Cued Dribble Moves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Gate Attack</w:t>
            </w:r>
          </w:p>
        </w:tc>
        <w:tc>
          <w:tcPr>
            <w:tcW w:type="dxa" w:w="4104"/>
            <w:vAlign w:val="center"/>
            <w:tcMar>
              <w:top w:w="42" w:type="dxa"/>
              <w:start w:w="50" w:type="dxa"/>
              <w:bottom w:w="42" w:type="dxa"/>
              <w:end w:w="50" w:type="dxa"/>
            </w:tcMar>
          </w:tcPr>
          <w:p>
            <w:pPr>
              <w:keepLines/>
            </w:pPr>
            <w:r>
              <w:rPr>
                <w:b w:val="0"/>
                <w:i w:val="0"/>
                <w:color w:val="111111"/>
                <w:sz w:val="14"/>
              </w:rPr>
              <w:t>Run 1v1 Gate Attack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Individual attack and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Both-Sides Reflection</w:t>
            </w:r>
          </w:p>
        </w:tc>
        <w:tc>
          <w:tcPr>
            <w:tcW w:type="dxa" w:w="4104"/>
            <w:vAlign w:val="center"/>
            <w:tcMar>
              <w:top w:w="42" w:type="dxa"/>
              <w:start w:w="50" w:type="dxa"/>
              <w:bottom w:w="42" w:type="dxa"/>
              <w:end w:w="50" w:type="dxa"/>
            </w:tcMar>
          </w:tcPr>
          <w:p>
            <w:pPr>
              <w:keepLines/>
            </w:pPr>
            <w:r>
              <w:rPr>
                <w:b w:val="0"/>
                <w:i w:val="0"/>
                <w:color w:val="111111"/>
                <w:sz w:val="14"/>
              </w:rPr>
              <w:t>Use Both-Sides Reflection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changes low and controlled? Do players accelerate after the move?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a stationary crossover and wide cone spacing.</w:t>
              <w:br/>
              <w:t>Harder: Add a defender cue or secondary move.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Crossover, plant foot, change direction.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 change direction without losing control?</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Reaction Cone Movement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Reaction Cone Movement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Crossover Rhythm</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Crossover Rhythm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Cone Change-of-Direction Course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Cone Change-of-Direction Course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Coach-Cued Dribble Moves</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Coach-Cued Dribble Moves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Gate Attack</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Gate Attack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Both-Sides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Both-Sides Reflection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8: PASS AND MOVE</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Relocate immediately after passing to create a new option.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Move to help the next player.</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Pass accurately; cut or replace; show hands in new space; avoid following the ball.</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Pass-and-Follow Warm-Up</w:t>
            </w:r>
          </w:p>
        </w:tc>
        <w:tc>
          <w:tcPr>
            <w:tcW w:type="dxa" w:w="4104"/>
            <w:vAlign w:val="center"/>
            <w:tcMar>
              <w:top w:w="42" w:type="dxa"/>
              <w:start w:w="50" w:type="dxa"/>
              <w:bottom w:w="42" w:type="dxa"/>
              <w:end w:w="50" w:type="dxa"/>
            </w:tcMar>
          </w:tcPr>
          <w:p>
            <w:pPr>
              <w:keepLines/>
            </w:pPr>
            <w:r>
              <w:rPr>
                <w:b w:val="0"/>
                <w:i w:val="0"/>
                <w:color w:val="111111"/>
                <w:sz w:val="14"/>
              </w:rPr>
              <w:t>In Pass-and-Follow Warm-Up,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Quick Hands Passing</w:t>
            </w:r>
          </w:p>
        </w:tc>
        <w:tc>
          <w:tcPr>
            <w:tcW w:type="dxa" w:w="4104"/>
            <w:vAlign w:val="center"/>
            <w:tcMar>
              <w:top w:w="42" w:type="dxa"/>
              <w:start w:w="50" w:type="dxa"/>
              <w:bottom w:w="42" w:type="dxa"/>
              <w:end w:w="50" w:type="dxa"/>
            </w:tcMar>
          </w:tcPr>
          <w:p>
            <w:pPr>
              <w:keepLines/>
            </w:pPr>
            <w:r>
              <w:rPr>
                <w:b w:val="0"/>
                <w:i w:val="0"/>
                <w:color w:val="111111"/>
                <w:sz w:val="14"/>
              </w:rPr>
              <w:t>In Quick Hands Passing,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Pass-Cut-Replace</w:t>
            </w:r>
          </w:p>
        </w:tc>
        <w:tc>
          <w:tcPr>
            <w:tcW w:type="dxa" w:w="4104"/>
            <w:vAlign w:val="center"/>
            <w:tcMar>
              <w:top w:w="42" w:type="dxa"/>
              <w:start w:w="50" w:type="dxa"/>
              <w:bottom w:w="42" w:type="dxa"/>
              <w:end w:w="50" w:type="dxa"/>
            </w:tcMar>
          </w:tcPr>
          <w:p>
            <w:pPr>
              <w:keepLines/>
            </w:pPr>
            <w:r>
              <w:rPr>
                <w:b w:val="0"/>
                <w:i w:val="0"/>
                <w:color w:val="111111"/>
                <w:sz w:val="14"/>
              </w:rPr>
              <w:t>In Pass-Cut-Replace,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Give-and-Go Lanes</w:t>
            </w:r>
          </w:p>
        </w:tc>
        <w:tc>
          <w:tcPr>
            <w:tcW w:type="dxa" w:w="4104"/>
            <w:vAlign w:val="center"/>
            <w:tcMar>
              <w:top w:w="42" w:type="dxa"/>
              <w:start w:w="50" w:type="dxa"/>
              <w:bottom w:w="42" w:type="dxa"/>
              <w:end w:w="50" w:type="dxa"/>
            </w:tcMar>
          </w:tcPr>
          <w:p>
            <w:pPr>
              <w:keepLines/>
            </w:pPr>
            <w:r>
              <w:rPr>
                <w:b w:val="0"/>
                <w:i w:val="0"/>
                <w:color w:val="111111"/>
                <w:sz w:val="14"/>
              </w:rPr>
              <w:t>In Give-and-Go Lanes,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and receiving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3v2 Continuous Passing</w:t>
            </w:r>
          </w:p>
        </w:tc>
        <w:tc>
          <w:tcPr>
            <w:tcW w:type="dxa" w:w="4104"/>
            <w:vAlign w:val="center"/>
            <w:tcMar>
              <w:top w:w="42" w:type="dxa"/>
              <w:start w:w="50" w:type="dxa"/>
              <w:bottom w:w="42" w:type="dxa"/>
              <w:end w:w="50" w:type="dxa"/>
            </w:tcMar>
          </w:tcPr>
          <w:p>
            <w:pPr>
              <w:keepLines/>
            </w:pPr>
            <w:r>
              <w:rPr>
                <w:b w:val="0"/>
                <w:i w:val="0"/>
                <w:color w:val="111111"/>
                <w:sz w:val="14"/>
              </w:rPr>
              <w:t>Run 3v2 Continuous Passing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Movement After Pass Review</w:t>
            </w:r>
          </w:p>
        </w:tc>
        <w:tc>
          <w:tcPr>
            <w:tcW w:type="dxa" w:w="4104"/>
            <w:vAlign w:val="center"/>
            <w:tcMar>
              <w:top w:w="42" w:type="dxa"/>
              <w:start w:w="50" w:type="dxa"/>
              <w:bottom w:w="42" w:type="dxa"/>
              <w:end w:w="50" w:type="dxa"/>
            </w:tcMar>
          </w:tcPr>
          <w:p>
            <w:pPr>
              <w:keepLines/>
            </w:pPr>
            <w:r>
              <w:rPr>
                <w:b w:val="0"/>
                <w:i w:val="0"/>
                <w:color w:val="111111"/>
                <w:sz w:val="14"/>
              </w:rPr>
              <w:t>Use Movement After Pass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move immediately after passing? Are they finding genuinely new space?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marked spots and no defender.</w:t>
              <w:br/>
              <w:t>Harder: Add a defender or require a give-and-go.</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 and cut, replace, give-and-go.</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you move after your pass?</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Pass-and-Follow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Pass-and-Follow Warm-Up,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Quick Hands Passing</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Quick Hands Passing,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Pass-Cut-Replace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Pass-Cut-Replace,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Give-and-Go Lanes</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Give-and-Go Lanes,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3v2 Continuous Passing</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3v2 Continuous Passing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Movement After Pass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Movement After Pass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9: FINISH AT THE BASKET</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Approach the basket under control and finish from both sides.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Keep trying both sides.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correct footwork; protect the ball; use the backboard; finish with either hand at appropriate distance.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Lay-Up Footwork Lines</w:t>
            </w:r>
          </w:p>
        </w:tc>
        <w:tc>
          <w:tcPr>
            <w:tcW w:type="dxa" w:w="4104"/>
            <w:vAlign w:val="center"/>
            <w:tcMar>
              <w:top w:w="42" w:type="dxa"/>
              <w:start w:w="50" w:type="dxa"/>
              <w:bottom w:w="42" w:type="dxa"/>
              <w:end w:w="50" w:type="dxa"/>
            </w:tcMar>
          </w:tcPr>
          <w:p>
            <w:pPr>
              <w:keepLines/>
            </w:pPr>
            <w:r>
              <w:rPr>
                <w:b w:val="0"/>
                <w:i w:val="0"/>
                <w:color w:val="111111"/>
                <w:sz w:val="14"/>
              </w:rPr>
              <w:t>Players complete Lay-Up Footwork Lines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Lay-up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Mikan Introduction</w:t>
            </w:r>
          </w:p>
        </w:tc>
        <w:tc>
          <w:tcPr>
            <w:tcW w:type="dxa" w:w="4104"/>
            <w:vAlign w:val="center"/>
            <w:tcMar>
              <w:top w:w="42" w:type="dxa"/>
              <w:start w:w="50" w:type="dxa"/>
              <w:bottom w:w="42" w:type="dxa"/>
              <w:end w:w="50" w:type="dxa"/>
            </w:tcMar>
          </w:tcPr>
          <w:p>
            <w:pPr>
              <w:keepLines/>
            </w:pPr>
            <w:r>
              <w:rPr>
                <w:b w:val="0"/>
                <w:i w:val="0"/>
                <w:color w:val="111111"/>
                <w:sz w:val="14"/>
              </w:rPr>
              <w:t>Players complete Mikan Introduction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Shooting and finishing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One-Step Finish</w:t>
            </w:r>
          </w:p>
        </w:tc>
        <w:tc>
          <w:tcPr>
            <w:tcW w:type="dxa" w:w="4104"/>
            <w:vAlign w:val="center"/>
            <w:tcMar>
              <w:top w:w="42" w:type="dxa"/>
              <w:start w:w="50" w:type="dxa"/>
              <w:bottom w:w="42" w:type="dxa"/>
              <w:end w:w="50" w:type="dxa"/>
            </w:tcMar>
          </w:tcPr>
          <w:p>
            <w:pPr>
              <w:keepLines/>
            </w:pPr>
            <w:r>
              <w:rPr>
                <w:b w:val="0"/>
                <w:i w:val="0"/>
                <w:color w:val="111111"/>
                <w:sz w:val="14"/>
              </w:rPr>
              <w:t>Players complete One-Step Finish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Dribble-to-Lay-Up</w:t>
            </w:r>
          </w:p>
        </w:tc>
        <w:tc>
          <w:tcPr>
            <w:tcW w:type="dxa" w:w="4104"/>
            <w:vAlign w:val="center"/>
            <w:tcMar>
              <w:top w:w="42" w:type="dxa"/>
              <w:start w:w="50" w:type="dxa"/>
              <w:bottom w:w="42" w:type="dxa"/>
              <w:end w:w="50" w:type="dxa"/>
            </w:tcMar>
          </w:tcPr>
          <w:p>
            <w:pPr>
              <w:keepLines/>
            </w:pPr>
            <w:r>
              <w:rPr>
                <w:b w:val="0"/>
                <w:i w:val="0"/>
                <w:color w:val="111111"/>
                <w:sz w:val="14"/>
              </w:rPr>
              <w:t>Players complete Dribble-to-Lay-Up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Chase Finish</w:t>
            </w:r>
          </w:p>
        </w:tc>
        <w:tc>
          <w:tcPr>
            <w:tcW w:type="dxa" w:w="4104"/>
            <w:vAlign w:val="center"/>
            <w:tcMar>
              <w:top w:w="42" w:type="dxa"/>
              <w:start w:w="50" w:type="dxa"/>
              <w:bottom w:w="42" w:type="dxa"/>
              <w:end w:w="50" w:type="dxa"/>
            </w:tcMar>
          </w:tcPr>
          <w:p>
            <w:pPr>
              <w:keepLines/>
            </w:pPr>
            <w:r>
              <w:rPr>
                <w:b w:val="0"/>
                <w:i w:val="0"/>
                <w:color w:val="111111"/>
                <w:sz w:val="14"/>
              </w:rPr>
              <w:t>Run 1v1 Chase Finish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Both-Sides Finish Count</w:t>
            </w:r>
          </w:p>
        </w:tc>
        <w:tc>
          <w:tcPr>
            <w:tcW w:type="dxa" w:w="4104"/>
            <w:vAlign w:val="center"/>
            <w:tcMar>
              <w:top w:w="42" w:type="dxa"/>
              <w:start w:w="50" w:type="dxa"/>
              <w:bottom w:w="42" w:type="dxa"/>
              <w:end w:w="50" w:type="dxa"/>
            </w:tcMar>
          </w:tcPr>
          <w:p>
            <w:pPr>
              <w:keepLines/>
            </w:pPr>
            <w:r>
              <w:rPr>
                <w:b w:val="0"/>
                <w:i w:val="0"/>
                <w:color w:val="111111"/>
                <w:sz w:val="14"/>
              </w:rPr>
              <w:t>Players complete Both-Sides Finish Count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using the correct take-off foot? Are they reaching rather than throwing?</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Start closer with one-step finishes.</w:t>
              <w:br/>
              <w:t>Harder: Add a dribble approach or passive defender.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Lay-up steps, take-off foot, finish high.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changed when you finished from the other side?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Lay-Up Footwork Lines</w:t>
            </w:r>
          </w:p>
        </w:tc>
        <w:tc>
          <w:tcPr>
            <w:tcW w:type="dxa" w:w="5429"/>
            <w:shd w:fill="F28C28"/>
            <w:tcMar>
              <w:top w:w="62" w:type="dxa"/>
              <w:start w:w="82" w:type="dxa"/>
              <w:bottom w:w="62" w:type="dxa"/>
              <w:end w:w="82" w:type="dxa"/>
            </w:tcMar>
          </w:tcPr>
          <w:p>
            <w:pPr>
              <w:jc w:val="center"/>
              <w:keepLines/>
              <w:keepNext/>
            </w:pPr>
            <w:r>
              <w:rPr>
                <w:b/>
                <w:i w:val="0"/>
                <w:color w:val="FFFFFF"/>
                <w:sz w:val="15"/>
              </w:rPr>
              <w:t>5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Lay-Up Footwork Lines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Mikan Introduction</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Mikan Introduction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One-Step Finish</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One-Step Finish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Dribble-to-Lay-Up</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Dribble-to-Lay-Up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Chase Finish</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Chase Finish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Both-Sides Finish Count</w:t>
            </w:r>
          </w:p>
        </w:tc>
        <w:tc>
          <w:tcPr>
            <w:tcW w:type="dxa" w:w="5429"/>
            <w:shd w:fill="F28C28"/>
            <w:tcMar>
              <w:top w:w="62" w:type="dxa"/>
              <w:start w:w="82" w:type="dxa"/>
              <w:bottom w:w="62" w:type="dxa"/>
              <w:end w:w="82" w:type="dxa"/>
            </w:tcMar>
          </w:tcPr>
          <w:p>
            <w:pPr>
              <w:jc w:val="center"/>
              <w:keepLines/>
              <w:keepNext/>
            </w:pPr>
            <w:r>
              <w:rPr>
                <w:b/>
                <w:i w:val="0"/>
                <w:color w:val="FFFFFF"/>
                <w:sz w:val="15"/>
              </w:rPr>
              <w:t>3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Both-Sides Finish Count with balanced footwork, a controlled release and quick retrieval.</w:t>
            </w:r>
          </w:p>
          <w:p>
            <w:pPr>
              <w:spacing w:after="0"/>
              <w:ind w:left="230" w:hanging="158"/>
              <w:keepLines/>
              <w:keepNext/>
            </w:pPr>
            <w:r>
              <w:rPr>
                <w:b/>
                <w:i w:val="0"/>
                <w:color w:val="0B5D4B"/>
                <w:sz w:val="14"/>
              </w:rPr>
              <w:t xml:space="preserve">• </w:t>
            </w:r>
            <w:r>
              <w:rPr>
                <w:b w:val="0"/>
                <w:i w:val="0"/>
                <w:color w:val="111111"/>
                <w:sz w:val="14"/>
              </w:rPr>
              <w:t>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10: RECEIVE READY TO PLAY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Catch in balance and become ready to pass, dribble or shoot.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before acting.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Meet the pass; land in triple-threat position; protect the ball; scan before choosing.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Ready-Hands Movement</w:t>
            </w:r>
          </w:p>
        </w:tc>
        <w:tc>
          <w:tcPr>
            <w:tcW w:type="dxa" w:w="4104"/>
            <w:vAlign w:val="center"/>
            <w:tcMar>
              <w:top w:w="42" w:type="dxa"/>
              <w:start w:w="50" w:type="dxa"/>
              <w:bottom w:w="42" w:type="dxa"/>
              <w:end w:w="50" w:type="dxa"/>
            </w:tcMar>
          </w:tcPr>
          <w:p>
            <w:pPr>
              <w:keepLines/>
            </w:pPr>
            <w:r>
              <w:rPr>
                <w:b w:val="0"/>
                <w:i w:val="0"/>
                <w:color w:val="111111"/>
                <w:sz w:val="14"/>
              </w:rPr>
              <w:t>Players complete Ready-Hands Movement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Catch-and-Chin Series</w:t>
            </w:r>
          </w:p>
        </w:tc>
        <w:tc>
          <w:tcPr>
            <w:tcW w:type="dxa" w:w="4104"/>
            <w:vAlign w:val="center"/>
            <w:tcMar>
              <w:top w:w="42" w:type="dxa"/>
              <w:start w:w="50" w:type="dxa"/>
              <w:bottom w:w="42" w:type="dxa"/>
              <w:end w:w="50" w:type="dxa"/>
            </w:tcMar>
          </w:tcPr>
          <w:p>
            <w:pPr>
              <w:keepLines/>
            </w:pPr>
            <w:r>
              <w:rPr>
                <w:b w:val="0"/>
                <w:i w:val="0"/>
                <w:color w:val="111111"/>
                <w:sz w:val="14"/>
              </w:rPr>
              <w:t>Players complete Catch-and-Chin Series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Triple-Threat Footwork</w:t>
            </w:r>
          </w:p>
        </w:tc>
        <w:tc>
          <w:tcPr>
            <w:tcW w:type="dxa" w:w="4104"/>
            <w:vAlign w:val="center"/>
            <w:tcMar>
              <w:top w:w="42" w:type="dxa"/>
              <w:start w:w="50" w:type="dxa"/>
              <w:bottom w:w="42" w:type="dxa"/>
              <w:end w:w="50" w:type="dxa"/>
            </w:tcMar>
          </w:tcPr>
          <w:p>
            <w:pPr>
              <w:keepLines/>
            </w:pPr>
            <w:r>
              <w:rPr>
                <w:b w:val="0"/>
                <w:i w:val="0"/>
                <w:color w:val="111111"/>
                <w:sz w:val="14"/>
              </w:rPr>
              <w:t>Players repeat Triple-Threat Footwork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Catch-Scan-Decide</w:t>
            </w:r>
          </w:p>
        </w:tc>
        <w:tc>
          <w:tcPr>
            <w:tcW w:type="dxa" w:w="4104"/>
            <w:vAlign w:val="center"/>
            <w:tcMar>
              <w:top w:w="42" w:type="dxa"/>
              <w:start w:w="50" w:type="dxa"/>
              <w:bottom w:w="42" w:type="dxa"/>
              <w:end w:w="50" w:type="dxa"/>
            </w:tcMar>
          </w:tcPr>
          <w:p>
            <w:pPr>
              <w:keepLines/>
            </w:pPr>
            <w:r>
              <w:rPr>
                <w:b w:val="0"/>
                <w:i w:val="0"/>
                <w:color w:val="111111"/>
                <w:sz w:val="14"/>
              </w:rPr>
              <w:t>Players complete Catch-Scan-Decide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Live on the Catch</w:t>
            </w:r>
          </w:p>
        </w:tc>
        <w:tc>
          <w:tcPr>
            <w:tcW w:type="dxa" w:w="4104"/>
            <w:vAlign w:val="center"/>
            <w:tcMar>
              <w:top w:w="42" w:type="dxa"/>
              <w:start w:w="50" w:type="dxa"/>
              <w:bottom w:w="42" w:type="dxa"/>
              <w:end w:w="50" w:type="dxa"/>
            </w:tcMar>
          </w:tcPr>
          <w:p>
            <w:pPr>
              <w:keepLines/>
            </w:pPr>
            <w:r>
              <w:rPr>
                <w:b w:val="0"/>
                <w:i w:val="0"/>
                <w:color w:val="111111"/>
                <w:sz w:val="14"/>
              </w:rPr>
              <w:t>Run 1v1 Live on the Catch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Individual attack and defence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Decision Reflection</w:t>
            </w:r>
          </w:p>
        </w:tc>
        <w:tc>
          <w:tcPr>
            <w:tcW w:type="dxa" w:w="4104"/>
            <w:vAlign w:val="center"/>
            <w:tcMar>
              <w:top w:w="42" w:type="dxa"/>
              <w:start w:w="50" w:type="dxa"/>
              <w:bottom w:w="42" w:type="dxa"/>
              <w:end w:w="50" w:type="dxa"/>
            </w:tcMar>
          </w:tcPr>
          <w:p>
            <w:pPr>
              <w:keepLines/>
            </w:pPr>
            <w:r>
              <w:rPr>
                <w:b w:val="0"/>
                <w:i w:val="0"/>
                <w:color w:val="111111"/>
                <w:sz w:val="14"/>
              </w:rPr>
              <w:t>Use Decision Reflection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balanced on the catch? Do they look before moving?</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stationary catches and coach-called choices.</w:t>
              <w:br/>
              <w:t>Harder: Add a defender closing out after the catch.</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Triple threat, chin the ball, square up.</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choices did you have after the catch?</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Ready-Hands Movement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Ready-Hands Movement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Catch-and-Chin Series</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Catch-and-Chin Series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Triple-Threat Footwork</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Triple-Threat Footwork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Catch-Scan-Decide</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Catch-Scan-Decide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Live on the Catch</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Live on the Catch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Decision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Decision Reflection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11: DEFEND WITH YOUR FEET</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Stay balanced and contain the ball without reaching.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control and respect.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defensive stance; slide without crossing feet; keep chest in front; recover after being beaten.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Mirror Slides</w:t>
            </w:r>
          </w:p>
        </w:tc>
        <w:tc>
          <w:tcPr>
            <w:tcW w:type="dxa" w:w="4104"/>
            <w:vAlign w:val="center"/>
            <w:tcMar>
              <w:top w:w="42" w:type="dxa"/>
              <w:start w:w="50" w:type="dxa"/>
              <w:bottom w:w="42" w:type="dxa"/>
              <w:end w:w="50" w:type="dxa"/>
            </w:tcMar>
          </w:tcPr>
          <w:p>
            <w:pPr>
              <w:keepLines/>
            </w:pPr>
            <w:r>
              <w:rPr>
                <w:b w:val="0"/>
                <w:i w:val="0"/>
                <w:color w:val="111111"/>
                <w:sz w:val="14"/>
              </w:rPr>
              <w:t>Players complete Mirror Slides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Defence and rebounding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Closeout Footwork Walkthrough</w:t>
            </w:r>
          </w:p>
        </w:tc>
        <w:tc>
          <w:tcPr>
            <w:tcW w:type="dxa" w:w="4104"/>
            <w:vAlign w:val="center"/>
            <w:tcMar>
              <w:top w:w="42" w:type="dxa"/>
              <w:start w:w="50" w:type="dxa"/>
              <w:bottom w:w="42" w:type="dxa"/>
              <w:end w:w="50" w:type="dxa"/>
            </w:tcMar>
          </w:tcPr>
          <w:p>
            <w:pPr>
              <w:keepLines/>
            </w:pPr>
            <w:r>
              <w:rPr>
                <w:b w:val="0"/>
                <w:i w:val="0"/>
                <w:color w:val="111111"/>
                <w:sz w:val="14"/>
              </w:rPr>
              <w:t>Players complete Closeout Footwork Walkthrough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Controlled closeouts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Defensive Slide Channels</w:t>
            </w:r>
          </w:p>
        </w:tc>
        <w:tc>
          <w:tcPr>
            <w:tcW w:type="dxa" w:w="4104"/>
            <w:vAlign w:val="center"/>
            <w:tcMar>
              <w:top w:w="42" w:type="dxa"/>
              <w:start w:w="50" w:type="dxa"/>
              <w:bottom w:w="42" w:type="dxa"/>
              <w:end w:w="50" w:type="dxa"/>
            </w:tcMar>
          </w:tcPr>
          <w:p>
            <w:pPr>
              <w:keepLines/>
            </w:pPr>
            <w:r>
              <w:rPr>
                <w:b w:val="0"/>
                <w:i w:val="0"/>
                <w:color w:val="111111"/>
                <w:sz w:val="14"/>
              </w:rPr>
              <w:t>Players complete Defensive Slide Channels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Containment Box</w:t>
            </w:r>
          </w:p>
        </w:tc>
        <w:tc>
          <w:tcPr>
            <w:tcW w:type="dxa" w:w="4104"/>
            <w:vAlign w:val="center"/>
            <w:tcMar>
              <w:top w:w="42" w:type="dxa"/>
              <w:start w:w="50" w:type="dxa"/>
              <w:bottom w:w="42" w:type="dxa"/>
              <w:end w:w="50" w:type="dxa"/>
            </w:tcMar>
          </w:tcPr>
          <w:p>
            <w:pPr>
              <w:keepLines/>
            </w:pPr>
            <w:r>
              <w:rPr>
                <w:b w:val="0"/>
                <w:i w:val="0"/>
                <w:color w:val="111111"/>
                <w:sz w:val="14"/>
              </w:rPr>
              <w:t>Players complete Containment Box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Defence and rebounding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No-Steal Defence</w:t>
            </w:r>
          </w:p>
        </w:tc>
        <w:tc>
          <w:tcPr>
            <w:tcW w:type="dxa" w:w="4104"/>
            <w:vAlign w:val="center"/>
            <w:tcMar>
              <w:top w:w="42" w:type="dxa"/>
              <w:start w:w="50" w:type="dxa"/>
              <w:bottom w:w="42" w:type="dxa"/>
              <w:end w:w="50" w:type="dxa"/>
            </w:tcMar>
          </w:tcPr>
          <w:p>
            <w:pPr>
              <w:keepLines/>
            </w:pPr>
            <w:r>
              <w:rPr>
                <w:b w:val="0"/>
                <w:i w:val="0"/>
                <w:color w:val="111111"/>
                <w:sz w:val="14"/>
              </w:rPr>
              <w:t>Run 1v1 No-Steal Defence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Respectful Defence Review</w:t>
            </w:r>
          </w:p>
        </w:tc>
        <w:tc>
          <w:tcPr>
            <w:tcW w:type="dxa" w:w="4104"/>
            <w:vAlign w:val="center"/>
            <w:tcMar>
              <w:top w:w="42" w:type="dxa"/>
              <w:start w:w="50" w:type="dxa"/>
              <w:bottom w:w="42" w:type="dxa"/>
              <w:end w:w="50" w:type="dxa"/>
            </w:tcMar>
          </w:tcPr>
          <w:p>
            <w:pPr>
              <w:keepLines/>
            </w:pPr>
            <w:r>
              <w:rPr>
                <w:b w:val="0"/>
                <w:i w:val="0"/>
                <w:color w:val="111111"/>
                <w:sz w:val="14"/>
              </w:rPr>
              <w:t>Use Respectful Defence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defenders moving their feet? Are hands active without grabbing?</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mirror defence with no ball.</w:t>
              <w:br/>
              <w:t>Harder: Add live 1v1 with limited space.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Defensive stance, slide, contain, recover.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 stay in front?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Mirror Slides</w:t>
            </w:r>
          </w:p>
        </w:tc>
        <w:tc>
          <w:tcPr>
            <w:tcW w:type="dxa" w:w="5429"/>
            <w:shd w:fill="F28C28"/>
            <w:tcMar>
              <w:top w:w="62" w:type="dxa"/>
              <w:start w:w="82" w:type="dxa"/>
              <w:bottom w:w="62" w:type="dxa"/>
              <w:end w:w="82" w:type="dxa"/>
            </w:tcMar>
          </w:tcPr>
          <w:p>
            <w:pPr>
              <w:jc w:val="center"/>
              <w:keepLines/>
              <w:keepNext/>
            </w:pPr>
            <w:r>
              <w:rPr>
                <w:b/>
                <w:i w:val="0"/>
                <w:color w:val="FFFFFF"/>
                <w:sz w:val="15"/>
              </w:rPr>
              <w:t>5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Mirror Slides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Closeout Footwork Walkthrough</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Closeout Footwork Walkthrough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Defensive Slide Channels</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Defensive Slide Channels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Containment Box</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Containment Box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No-Steal Defence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No-Steal Defence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Respectful Defence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Respectful Defence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12: CORE SKILLS REVIEW</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Connect dribbling, passing, receiving, shooting and defending.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improvement and help the group succeed.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Choose appropriate skills; transition between actions; communicate; apply rules in short games.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Academy Skills Relay</w:t>
            </w:r>
          </w:p>
        </w:tc>
        <w:tc>
          <w:tcPr>
            <w:tcW w:type="dxa" w:w="4104"/>
            <w:vAlign w:val="center"/>
            <w:tcMar>
              <w:top w:w="42" w:type="dxa"/>
              <w:start w:w="50" w:type="dxa"/>
              <w:bottom w:w="42" w:type="dxa"/>
              <w:end w:w="50" w:type="dxa"/>
            </w:tcMar>
          </w:tcPr>
          <w:p>
            <w:pPr>
              <w:keepLines/>
            </w:pPr>
            <w:r>
              <w:rPr>
                <w:b w:val="0"/>
                <w:i w:val="0"/>
                <w:color w:val="111111"/>
                <w:sz w:val="14"/>
              </w:rPr>
              <w:t>Players complete Academy Skills Relay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Ball-Control Challenge</w:t>
            </w:r>
          </w:p>
        </w:tc>
        <w:tc>
          <w:tcPr>
            <w:tcW w:type="dxa" w:w="4104"/>
            <w:vAlign w:val="center"/>
            <w:tcMar>
              <w:top w:w="42" w:type="dxa"/>
              <w:start w:w="50" w:type="dxa"/>
              <w:bottom w:w="42" w:type="dxa"/>
              <w:end w:w="50" w:type="dxa"/>
            </w:tcMar>
          </w:tcPr>
          <w:p>
            <w:pPr>
              <w:keepLines/>
            </w:pPr>
            <w:r>
              <w:rPr>
                <w:b w:val="0"/>
                <w:i w:val="0"/>
                <w:color w:val="111111"/>
                <w:sz w:val="14"/>
              </w:rPr>
              <w:t>Players perform Ball-Control Challenge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Ball control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Core Skills Stations</w:t>
            </w:r>
          </w:p>
        </w:tc>
        <w:tc>
          <w:tcPr>
            <w:tcW w:type="dxa" w:w="4104"/>
            <w:vAlign w:val="center"/>
            <w:tcMar>
              <w:top w:w="42" w:type="dxa"/>
              <w:start w:w="50" w:type="dxa"/>
              <w:bottom w:w="42" w:type="dxa"/>
              <w:end w:w="50" w:type="dxa"/>
            </w:tcMar>
          </w:tcPr>
          <w:p>
            <w:pPr>
              <w:keepLines/>
            </w:pPr>
            <w:r>
              <w:rPr>
                <w:b w:val="0"/>
                <w:i w:val="0"/>
                <w:color w:val="111111"/>
                <w:sz w:val="14"/>
              </w:rPr>
              <w:t>Players complete Core Skills Stations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Pass-Dribble-Shoot Sequence</w:t>
            </w:r>
          </w:p>
        </w:tc>
        <w:tc>
          <w:tcPr>
            <w:tcW w:type="dxa" w:w="4104"/>
            <w:vAlign w:val="center"/>
            <w:tcMar>
              <w:top w:w="42" w:type="dxa"/>
              <w:start w:w="50" w:type="dxa"/>
              <w:bottom w:w="42" w:type="dxa"/>
              <w:end w:w="50" w:type="dxa"/>
            </w:tcMar>
          </w:tcPr>
          <w:p>
            <w:pPr>
              <w:keepLines/>
            </w:pPr>
            <w:r>
              <w:rPr>
                <w:b w:val="0"/>
                <w:i w:val="0"/>
                <w:color w:val="111111"/>
                <w:sz w:val="14"/>
              </w:rPr>
              <w:t>Players complete Pass-Dribble-Shoot Sequence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Guided Game</w:t>
            </w:r>
          </w:p>
        </w:tc>
        <w:tc>
          <w:tcPr>
            <w:tcW w:type="dxa" w:w="4104"/>
            <w:vAlign w:val="center"/>
            <w:tcMar>
              <w:top w:w="42" w:type="dxa"/>
              <w:start w:w="50" w:type="dxa"/>
              <w:bottom w:w="42" w:type="dxa"/>
              <w:end w:w="50" w:type="dxa"/>
            </w:tcMar>
          </w:tcPr>
          <w:p>
            <w:pPr>
              <w:keepLines/>
            </w:pPr>
            <w:r>
              <w:rPr>
                <w:b w:val="0"/>
                <w:i w:val="0"/>
                <w:color w:val="111111"/>
                <w:sz w:val="14"/>
              </w:rPr>
              <w:t>Run 3v3 Guided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Progress Recognition</w:t>
            </w:r>
          </w:p>
        </w:tc>
        <w:tc>
          <w:tcPr>
            <w:tcW w:type="dxa" w:w="4104"/>
            <w:vAlign w:val="center"/>
            <w:tcMar>
              <w:top w:w="42" w:type="dxa"/>
              <w:start w:w="50" w:type="dxa"/>
              <w:bottom w:w="42" w:type="dxa"/>
              <w:end w:w="50" w:type="dxa"/>
            </w:tcMar>
          </w:tcPr>
          <w:p>
            <w:pPr>
              <w:keepLines/>
            </w:pPr>
            <w:r>
              <w:rPr>
                <w:b w:val="0"/>
                <w:i w:val="0"/>
                <w:color w:val="111111"/>
                <w:sz w:val="14"/>
              </w:rPr>
              <w:t>Use Progress Recognition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Which skills transfer into games? Who is making unselfish choices?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familiar stations with no defenders.</w:t>
              <w:br/>
              <w:t>Harder: Add time, scoring or light defensive pressure.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triple threat, pivot, pass, dribble, shoot.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Which skill feels more comfortable now?</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Academy Skills Relay</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Academy Skills Relay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Ball-Control Challenge</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Ball-Control Challenge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Stations</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Core Skills Stations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Pass-Dribble-Shoot Sequence</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Pass-Dribble-Shoot Sequence with balanced footwork, a controlled release and quick retrieval.</w:t>
            </w:r>
          </w:p>
          <w:p>
            <w:pPr>
              <w:spacing w:after="0"/>
              <w:ind w:left="230" w:hanging="158"/>
              <w:keepLines/>
              <w:keepNext/>
            </w:pPr>
            <w:r>
              <w:rPr>
                <w:b/>
                <w:i w:val="0"/>
                <w:color w:val="0B5D4B"/>
                <w:sz w:val="14"/>
              </w:rPr>
              <w:t xml:space="preserve">• </w:t>
            </w:r>
            <w:r>
              <w:rPr>
                <w:b w:val="0"/>
                <w:i w:val="0"/>
                <w:color w:val="111111"/>
                <w:sz w:val="14"/>
              </w:rPr>
              <w:t>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Guided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Guided Game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Progress Recognition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Progress Recognition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Academy Phase 2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